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BDE3" w14:textId="77777777" w:rsidR="0030061F" w:rsidRDefault="00CD7929" w:rsidP="00300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D7929">
        <w:rPr>
          <w:rFonts w:ascii="Times New Roman" w:hAnsi="Times New Roman"/>
          <w:b/>
          <w:color w:val="000000"/>
          <w:lang w:eastAsia="ru-RU"/>
        </w:rPr>
        <w:tab/>
      </w:r>
      <w:r w:rsidRPr="00CD7929">
        <w:rPr>
          <w:rFonts w:ascii="Times New Roman" w:hAnsi="Times New Roman"/>
          <w:b/>
          <w:color w:val="000000"/>
          <w:lang w:eastAsia="ru-RU"/>
        </w:rPr>
        <w:tab/>
      </w:r>
      <w:r w:rsidRPr="00CD7929">
        <w:rPr>
          <w:rFonts w:ascii="Times New Roman" w:hAnsi="Times New Roman"/>
          <w:b/>
          <w:color w:val="000000"/>
          <w:lang w:eastAsia="ru-RU"/>
        </w:rPr>
        <w:tab/>
      </w:r>
      <w:r w:rsidRPr="00CD7929">
        <w:rPr>
          <w:rFonts w:ascii="Times New Roman" w:hAnsi="Times New Roman"/>
          <w:b/>
          <w:color w:val="000000"/>
          <w:lang w:eastAsia="ru-RU"/>
        </w:rPr>
        <w:tab/>
      </w:r>
      <w:r w:rsidRPr="00CD7929">
        <w:rPr>
          <w:rFonts w:ascii="Times New Roman" w:hAnsi="Times New Roman"/>
          <w:b/>
          <w:color w:val="000000"/>
          <w:lang w:eastAsia="ru-RU"/>
        </w:rPr>
        <w:tab/>
      </w:r>
      <w:r w:rsidRPr="00CD7929">
        <w:rPr>
          <w:rFonts w:ascii="Times New Roman" w:hAnsi="Times New Roman"/>
          <w:b/>
          <w:color w:val="000000"/>
          <w:lang w:eastAsia="ru-RU"/>
        </w:rPr>
        <w:tab/>
      </w:r>
      <w:r w:rsidRPr="00CD7929">
        <w:rPr>
          <w:rFonts w:ascii="Times New Roman" w:hAnsi="Times New Roman"/>
          <w:b/>
          <w:color w:val="000000"/>
          <w:lang w:eastAsia="ru-RU"/>
        </w:rPr>
        <w:tab/>
      </w:r>
      <w:r w:rsidRPr="00CD7929">
        <w:rPr>
          <w:rFonts w:ascii="Times New Roman" w:hAnsi="Times New Roman"/>
          <w:b/>
          <w:color w:val="000000"/>
          <w:lang w:eastAsia="ru-RU"/>
        </w:rPr>
        <w:tab/>
      </w:r>
      <w:r w:rsidR="0030061F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«УТВЕРЖДЕНО »</w:t>
      </w:r>
    </w:p>
    <w:p w14:paraId="0B329984" w14:textId="77777777" w:rsidR="0030061F" w:rsidRDefault="0030061F" w:rsidP="00300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приказом начальника </w:t>
      </w:r>
    </w:p>
    <w:p w14:paraId="2F380D95" w14:textId="77777777" w:rsidR="0030061F" w:rsidRDefault="0030061F" w:rsidP="00300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ПОУ «Дмитровская школа</w:t>
      </w:r>
    </w:p>
    <w:p w14:paraId="146DE28D" w14:textId="77777777" w:rsidR="0030061F" w:rsidRDefault="0030061F" w:rsidP="00300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РО ДОСААФ России МО»</w:t>
      </w:r>
    </w:p>
    <w:p w14:paraId="5698F165" w14:textId="4E4A86DC" w:rsidR="0030061F" w:rsidRDefault="0030061F" w:rsidP="00300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№19 от 2</w:t>
      </w:r>
      <w:r w:rsidR="00296B7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4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.12.20</w:t>
      </w:r>
      <w:r w:rsidR="00296B7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21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г.</w:t>
      </w:r>
    </w:p>
    <w:p w14:paraId="6AF3E709" w14:textId="4471960B" w:rsidR="00CD7929" w:rsidRDefault="00CD7929" w:rsidP="0030061F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9F33C02" w14:textId="77777777" w:rsidR="00D860C6" w:rsidRPr="00CD7929" w:rsidRDefault="00B62C1E" w:rsidP="00D860C6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D79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ПРАВИЛА </w:t>
      </w:r>
    </w:p>
    <w:p w14:paraId="7351D664" w14:textId="77777777" w:rsidR="00B62C1E" w:rsidRPr="00CD7929" w:rsidRDefault="00B62C1E" w:rsidP="00D860C6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D792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ПРИЁМА ВЫПУСКНЫХ (ШКОЛЬНЫХ) ЭКЗАМЕНОВ И ДОПУСКА К ЭКЗАМЕНУ В ГИБДД</w:t>
      </w:r>
    </w:p>
    <w:p w14:paraId="259AA6FA" w14:textId="77777777" w:rsidR="00B62C1E" w:rsidRPr="00CD7929" w:rsidRDefault="00B62C1E" w:rsidP="00CD792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1. К выпускному экзамену в автошколе допускаются обучающиеся, прошедшие полный курс обучения, предусмотренный Программой, сдавшие все зачеты.</w:t>
      </w:r>
    </w:p>
    <w:p w14:paraId="390486FC" w14:textId="77777777" w:rsidR="00B62C1E" w:rsidRPr="00CD7929" w:rsidRDefault="00B62C1E" w:rsidP="00CD792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2. Прием теоретического экзамена проводится по двум билетам. Положительная оценка выставляется при наличии не более одной ошибки в билете.</w:t>
      </w:r>
    </w:p>
    <w:p w14:paraId="7DBB33EE" w14:textId="77777777" w:rsidR="00292551" w:rsidRPr="00CD7929" w:rsidRDefault="00B62C1E" w:rsidP="00CD792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3. Экзамен п</w:t>
      </w:r>
      <w:r w:rsidR="003A6FCF" w:rsidRPr="00CD7929">
        <w:rPr>
          <w:rFonts w:ascii="Times New Roman" w:hAnsi="Times New Roman"/>
          <w:color w:val="000000"/>
          <w:sz w:val="24"/>
          <w:szCs w:val="24"/>
          <w:lang w:eastAsia="ru-RU"/>
        </w:rPr>
        <w:t>о практическому вождению приним</w:t>
      </w: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аются в два этапа: экзамен на закрытой площадке и в городе (вождение по городским маршрутам).</w:t>
      </w:r>
      <w:r w:rsidR="008A22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Во время экзамена на закрытой площадке оценивается выполнение</w:t>
      </w:r>
      <w:r w:rsidR="00292551" w:rsidRPr="00CD7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пяти упражнений. Каждое упражнение оценивается по методике ГИБДД.</w:t>
      </w:r>
      <w:r w:rsidR="008A22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2551" w:rsidRPr="00CD7929">
        <w:rPr>
          <w:rFonts w:ascii="Times New Roman" w:hAnsi="Times New Roman"/>
          <w:color w:val="000000"/>
          <w:sz w:val="24"/>
          <w:szCs w:val="24"/>
          <w:lang w:eastAsia="ru-RU"/>
        </w:rPr>
        <w:t>Экзамен по вождению по городским маршрутам оценивается по методике ГИБДД.</w:t>
      </w:r>
    </w:p>
    <w:p w14:paraId="11C42F1E" w14:textId="77777777" w:rsidR="00292551" w:rsidRPr="00CD7929" w:rsidRDefault="003A6FCF" w:rsidP="00CD792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4. Обучающимся</w:t>
      </w:r>
      <w:r w:rsidR="00292551" w:rsidRPr="00CD7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предоставляется возможность пересдать каждый этап. Все пересдачи заканчиваются за один рабочий день до экзамена ГИБДД.</w:t>
      </w:r>
    </w:p>
    <w:p w14:paraId="2E505CE7" w14:textId="77777777" w:rsidR="00292551" w:rsidRPr="00CD7929" w:rsidRDefault="00292551" w:rsidP="00CD792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К экзамену ГИБДД допускаются только успешно сдавшие все три этапа школьного экзамена. Срок действия каждого экзамена – 6 месяцев. </w:t>
      </w:r>
    </w:p>
    <w:p w14:paraId="5C08DCF0" w14:textId="77777777" w:rsidR="00292551" w:rsidRPr="00CD7929" w:rsidRDefault="00292551" w:rsidP="00CD792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6. Обучающимся, не допущенным к экзамену ГИБДД, предоставляется возможность сдать экзамен в индивидуальном порядке или со следующими группами</w:t>
      </w:r>
      <w:r w:rsidR="00D860C6" w:rsidRPr="00CD792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B10C6EA" w14:textId="77777777" w:rsidR="00D860C6" w:rsidRPr="00CD7929" w:rsidRDefault="00D860C6" w:rsidP="00CD792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Для этого необходимо:</w:t>
      </w:r>
    </w:p>
    <w:p w14:paraId="2DABF625" w14:textId="77777777" w:rsidR="00D860C6" w:rsidRPr="00CD7929" w:rsidRDefault="00D860C6" w:rsidP="00CD79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подтвердить знание ПДД, если со времени предыдущей успешной сдачи прошло более 6 месяцев;</w:t>
      </w:r>
    </w:p>
    <w:p w14:paraId="390EBBF0" w14:textId="77777777" w:rsidR="00D860C6" w:rsidRPr="00CD7929" w:rsidRDefault="00D860C6" w:rsidP="00CD79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>подтвердить навыки управления на управления на закрытой площадке и по городскому маршруту, если со времени предыдущего экзамена прошло более 6 месяцев.</w:t>
      </w:r>
    </w:p>
    <w:p w14:paraId="054CBF82" w14:textId="77777777" w:rsidR="00B62C1E" w:rsidRPr="00CD7929" w:rsidRDefault="00B62C1E">
      <w:pPr>
        <w:rPr>
          <w:rFonts w:ascii="Times New Roman" w:hAnsi="Times New Roman"/>
          <w:sz w:val="24"/>
          <w:szCs w:val="24"/>
        </w:rPr>
      </w:pPr>
      <w:r w:rsidRPr="00CD7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sectPr w:rsidR="00B62C1E" w:rsidRPr="00CD7929" w:rsidSect="0062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03A8D"/>
    <w:multiLevelType w:val="hybridMultilevel"/>
    <w:tmpl w:val="0C268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3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1E"/>
    <w:rsid w:val="000534CF"/>
    <w:rsid w:val="001A4509"/>
    <w:rsid w:val="0023148C"/>
    <w:rsid w:val="00292551"/>
    <w:rsid w:val="00296B71"/>
    <w:rsid w:val="0030061F"/>
    <w:rsid w:val="003A6FCF"/>
    <w:rsid w:val="006234FC"/>
    <w:rsid w:val="008A2222"/>
    <w:rsid w:val="00913BB3"/>
    <w:rsid w:val="00B62C1E"/>
    <w:rsid w:val="00CD7929"/>
    <w:rsid w:val="00D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9824"/>
  <w15:docId w15:val="{3DF5E6B4-B060-4A87-9CEE-F9F9437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Часть Учебная</cp:lastModifiedBy>
  <cp:revision>3</cp:revision>
  <dcterms:created xsi:type="dcterms:W3CDTF">2022-06-28T07:48:00Z</dcterms:created>
  <dcterms:modified xsi:type="dcterms:W3CDTF">2022-06-28T13:10:00Z</dcterms:modified>
</cp:coreProperties>
</file>